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E9ED" w14:textId="77777777" w:rsidR="00153B36" w:rsidRDefault="00B20832" w:rsidP="00153B36">
      <w:pPr>
        <w:spacing w:after="0" w:line="240" w:lineRule="auto"/>
        <w:rPr>
          <w:b/>
          <w:bCs/>
          <w:sz w:val="36"/>
          <w:szCs w:val="36"/>
        </w:rPr>
      </w:pPr>
      <w:bookmarkStart w:id="0" w:name="_GoBack"/>
      <w:bookmarkEnd w:id="0"/>
      <w:r w:rsidRPr="00330D8A">
        <w:rPr>
          <w:b/>
          <w:bCs/>
          <w:sz w:val="36"/>
          <w:szCs w:val="36"/>
        </w:rPr>
        <w:t xml:space="preserve">COVID-19 </w:t>
      </w:r>
      <w:r w:rsidR="009255F5" w:rsidRPr="00330D8A">
        <w:rPr>
          <w:b/>
          <w:bCs/>
          <w:sz w:val="36"/>
          <w:szCs w:val="36"/>
        </w:rPr>
        <w:t>Cancellation Tips</w:t>
      </w:r>
    </w:p>
    <w:p w14:paraId="323F9BBB" w14:textId="0ED457C5" w:rsidR="00B20832" w:rsidRDefault="009255F5" w:rsidP="00153B36">
      <w:pPr>
        <w:spacing w:after="0" w:line="240" w:lineRule="auto"/>
        <w:rPr>
          <w:b/>
          <w:bCs/>
          <w:sz w:val="36"/>
          <w:szCs w:val="36"/>
        </w:rPr>
      </w:pPr>
      <w:r w:rsidRPr="00330D8A">
        <w:rPr>
          <w:b/>
          <w:bCs/>
          <w:sz w:val="36"/>
          <w:szCs w:val="36"/>
        </w:rPr>
        <w:t>Meeting/Event</w:t>
      </w:r>
      <w:r w:rsidR="00153B36">
        <w:rPr>
          <w:b/>
          <w:bCs/>
          <w:sz w:val="36"/>
          <w:szCs w:val="36"/>
        </w:rPr>
        <w:t xml:space="preserve"> Contracts With Hotels/Venues</w:t>
      </w:r>
    </w:p>
    <w:p w14:paraId="68174191" w14:textId="5434A814" w:rsidR="00B20832" w:rsidRDefault="00330D8A" w:rsidP="00153B3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Harvard </w:t>
      </w:r>
      <w:r w:rsidR="00B20832" w:rsidRPr="00330D8A">
        <w:rPr>
          <w:b/>
          <w:bCs/>
          <w:sz w:val="28"/>
          <w:szCs w:val="28"/>
        </w:rPr>
        <w:t>Strategic Procurement</w:t>
      </w:r>
    </w:p>
    <w:p w14:paraId="37482F99" w14:textId="77777777" w:rsidR="00B20832" w:rsidRPr="00C36869" w:rsidRDefault="00B20832" w:rsidP="00B20832">
      <w:pPr>
        <w:spacing w:after="0" w:line="240" w:lineRule="auto"/>
        <w:rPr>
          <w:b/>
          <w:bCs/>
        </w:rPr>
      </w:pPr>
    </w:p>
    <w:p w14:paraId="3ABC20CA" w14:textId="3D272091" w:rsidR="009255F5" w:rsidRDefault="009255F5">
      <w:r>
        <w:t xml:space="preserve">Many Schools and Units find themselves having to cancel upcoming </w:t>
      </w:r>
      <w:r w:rsidR="00B20832">
        <w:t>m</w:t>
      </w:r>
      <w:r>
        <w:t xml:space="preserve">eetings and </w:t>
      </w:r>
      <w:r w:rsidR="00B20832">
        <w:t>e</w:t>
      </w:r>
      <w:r>
        <w:t xml:space="preserve">vents due to the COVID-19 outbreak.  As a result, they find themselves faced with cancellation and other fees.  While each contract and circumstance is different, below are some general tips that might </w:t>
      </w:r>
      <w:r w:rsidR="00DE337D">
        <w:t>help.</w:t>
      </w:r>
    </w:p>
    <w:p w14:paraId="3143FA83" w14:textId="77777777" w:rsidR="00330D8A" w:rsidRDefault="00330D8A" w:rsidP="00330D8A">
      <w:r>
        <w:t xml:space="preserve">Please e-mail </w:t>
      </w:r>
      <w:hyperlink r:id="rId7" w:history="1">
        <w:r w:rsidRPr="006D58C9">
          <w:rPr>
            <w:rStyle w:val="Hyperlink"/>
          </w:rPr>
          <w:t>spcontracts@harvard.edu</w:t>
        </w:r>
      </w:hyperlink>
      <w:r>
        <w:t xml:space="preserve"> with any questions or if we can assist in any way.</w:t>
      </w:r>
    </w:p>
    <w:p w14:paraId="3744B633" w14:textId="349563D9" w:rsidR="00B20832" w:rsidRPr="00B20832" w:rsidRDefault="00B20832" w:rsidP="00DE337D">
      <w:pPr>
        <w:rPr>
          <w:b/>
          <w:bCs/>
          <w:u w:val="single"/>
        </w:rPr>
      </w:pPr>
      <w:r w:rsidRPr="00B20832">
        <w:rPr>
          <w:b/>
          <w:bCs/>
          <w:u w:val="single"/>
        </w:rPr>
        <w:t>Initial Notes</w:t>
      </w:r>
    </w:p>
    <w:p w14:paraId="5E42C537" w14:textId="040239B9" w:rsidR="00DE337D" w:rsidRDefault="00B20832" w:rsidP="00DE337D">
      <w:r>
        <w:t>V</w:t>
      </w:r>
      <w:r w:rsidR="00586784">
        <w:t>enues</w:t>
      </w:r>
      <w:r w:rsidR="00DE337D">
        <w:t xml:space="preserve"> are severely impacted by this outbreak as well </w:t>
      </w:r>
      <w:r w:rsidR="00BD676B">
        <w:t xml:space="preserve">(including laying off many employees), </w:t>
      </w:r>
      <w:r w:rsidR="00DE337D">
        <w:t xml:space="preserve">so we want to be fair.  Even if we are successful in </w:t>
      </w:r>
      <w:r w:rsidR="0047544C">
        <w:t>cancelling with no penaltie</w:t>
      </w:r>
      <w:r w:rsidR="00330D8A">
        <w:t>s</w:t>
      </w:r>
      <w:r w:rsidR="0047544C">
        <w:t xml:space="preserve">, </w:t>
      </w:r>
      <w:r w:rsidR="00DE337D">
        <w:t xml:space="preserve">we may not really “win” if it drives a </w:t>
      </w:r>
      <w:r>
        <w:t>venue</w:t>
      </w:r>
      <w:r w:rsidR="00DE337D">
        <w:t xml:space="preserve"> out of business</w:t>
      </w:r>
      <w:r w:rsidR="00BD676B">
        <w:t>, damages Harvard’s reputation, or harms Harvard’s future relationship with</w:t>
      </w:r>
      <w:r>
        <w:t xml:space="preserve"> the venue</w:t>
      </w:r>
      <w:r w:rsidR="00BD676B">
        <w:t>.</w:t>
      </w:r>
    </w:p>
    <w:p w14:paraId="0BF3F0ED" w14:textId="08CFA14B" w:rsidR="002C2E01" w:rsidRDefault="002C2E01" w:rsidP="00DE337D">
      <w:pPr>
        <w:rPr>
          <w:u w:val="single"/>
        </w:rPr>
      </w:pPr>
      <w:r>
        <w:t xml:space="preserve">If you reschedule any event, or if you book </w:t>
      </w:r>
      <w:r w:rsidR="00B20832">
        <w:t xml:space="preserve">a </w:t>
      </w:r>
      <w:r>
        <w:t xml:space="preserve">new event going forward, use our updated </w:t>
      </w:r>
      <w:r w:rsidR="00030FF5">
        <w:t>Hotel/</w:t>
      </w:r>
      <w:r>
        <w:t>Event</w:t>
      </w:r>
      <w:r w:rsidR="00030FF5">
        <w:t xml:space="preserve"> Venue Combined</w:t>
      </w:r>
      <w:r w:rsidRPr="002C2E01">
        <w:t xml:space="preserve"> Rider (</w:t>
      </w:r>
      <w:r>
        <w:t xml:space="preserve">available </w:t>
      </w:r>
      <w:hyperlink r:id="rId8" w:history="1">
        <w:r w:rsidR="00030FF5" w:rsidRPr="00030FF5">
          <w:rPr>
            <w:rStyle w:val="Hyperlink"/>
          </w:rPr>
          <w:t>here</w:t>
        </w:r>
      </w:hyperlink>
      <w:r w:rsidRPr="002C2E01">
        <w:t>)</w:t>
      </w:r>
      <w:r w:rsidR="00FD2ACA">
        <w:t xml:space="preserve">.  </w:t>
      </w:r>
      <w:r w:rsidR="000A34D1">
        <w:t xml:space="preserve">It has updated Force Majeure language.  </w:t>
      </w:r>
      <w:r w:rsidR="00FD2ACA">
        <w:t xml:space="preserve">Also, </w:t>
      </w:r>
      <w:r w:rsidRPr="002C2E01">
        <w:t xml:space="preserve">have </w:t>
      </w:r>
      <w:r w:rsidR="00030FF5">
        <w:t xml:space="preserve">an upfront and </w:t>
      </w:r>
      <w:r w:rsidRPr="002C2E01">
        <w:t xml:space="preserve">honest discussion with the </w:t>
      </w:r>
      <w:r w:rsidR="00330D8A">
        <w:t>v</w:t>
      </w:r>
      <w:r w:rsidRPr="002C2E01">
        <w:t>enue about COVID-19</w:t>
      </w:r>
      <w:r w:rsidR="00E27F29">
        <w:t xml:space="preserve"> and any penalties for cancellation</w:t>
      </w:r>
      <w:r w:rsidRPr="002C2E01">
        <w:t>.</w:t>
      </w:r>
      <w:r w:rsidR="00030FF5">
        <w:t xml:space="preserve">  </w:t>
      </w:r>
      <w:r w:rsidR="006A5D43" w:rsidRPr="00E27F29">
        <w:rPr>
          <w:u w:val="single"/>
        </w:rPr>
        <w:t>Legal arguments that might let</w:t>
      </w:r>
      <w:r w:rsidR="006E5BFE">
        <w:rPr>
          <w:u w:val="single"/>
        </w:rPr>
        <w:t xml:space="preserve"> you</w:t>
      </w:r>
      <w:r w:rsidR="006A5D43" w:rsidRPr="00E27F29">
        <w:rPr>
          <w:u w:val="single"/>
        </w:rPr>
        <w:t xml:space="preserve"> get out of existing contracts probably will not work for new</w:t>
      </w:r>
      <w:r w:rsidR="00E27F29">
        <w:rPr>
          <w:u w:val="single"/>
        </w:rPr>
        <w:t xml:space="preserve"> contracts</w:t>
      </w:r>
      <w:r w:rsidR="006A5D43" w:rsidRPr="00E27F29">
        <w:rPr>
          <w:u w:val="single"/>
        </w:rPr>
        <w:t xml:space="preserve">, because COVID-19 is </w:t>
      </w:r>
      <w:r w:rsidR="00B20832">
        <w:rPr>
          <w:u w:val="single"/>
        </w:rPr>
        <w:t xml:space="preserve">likely </w:t>
      </w:r>
      <w:r w:rsidR="006A5D43" w:rsidRPr="00E27F29">
        <w:rPr>
          <w:u w:val="single"/>
        </w:rPr>
        <w:t>no longer “un</w:t>
      </w:r>
      <w:r w:rsidR="00B20832">
        <w:rPr>
          <w:u w:val="single"/>
        </w:rPr>
        <w:t>foreseeable</w:t>
      </w:r>
      <w:r w:rsidR="00E27F29" w:rsidRPr="00E27F29">
        <w:rPr>
          <w:u w:val="single"/>
        </w:rPr>
        <w:t>.”</w:t>
      </w:r>
    </w:p>
    <w:p w14:paraId="39970F80" w14:textId="6C157458" w:rsidR="00862FC4" w:rsidRPr="00862FC4" w:rsidRDefault="00862FC4" w:rsidP="00DE337D">
      <w:r>
        <w:t>Note: This document is intended to address</w:t>
      </w:r>
      <w:r w:rsidR="008269B4">
        <w:t xml:space="preserve"> only</w:t>
      </w:r>
      <w:r>
        <w:t xml:space="preserve"> </w:t>
      </w:r>
      <w:r w:rsidR="0057250D">
        <w:t xml:space="preserve">event venue contract </w:t>
      </w:r>
      <w:r>
        <w:t xml:space="preserve">cancellations.  </w:t>
      </w:r>
      <w:r w:rsidR="0057250D">
        <w:t>Many o</w:t>
      </w:r>
      <w:r>
        <w:t>ther types of contracts</w:t>
      </w:r>
      <w:r w:rsidR="008269B4">
        <w:t xml:space="preserve"> (su</w:t>
      </w:r>
      <w:r w:rsidR="00692516">
        <w:t>ch as for</w:t>
      </w:r>
      <w:r w:rsidR="008269B4">
        <w:t xml:space="preserve"> goods or </w:t>
      </w:r>
      <w:r w:rsidR="00692516">
        <w:t xml:space="preserve">less time-specific </w:t>
      </w:r>
      <w:r w:rsidR="008269B4">
        <w:t>services)</w:t>
      </w:r>
      <w:r>
        <w:t xml:space="preserve"> may be affected by Covid-19, but the </w:t>
      </w:r>
      <w:r w:rsidR="0057250D">
        <w:t xml:space="preserve">legal and practical </w:t>
      </w:r>
      <w:r>
        <w:t xml:space="preserve">issues may be different.  Please </w:t>
      </w:r>
      <w:r w:rsidR="0057250D">
        <w:t xml:space="preserve">reach out to us directly if you need assistance in this area. </w:t>
      </w:r>
    </w:p>
    <w:p w14:paraId="5DF1DCE1" w14:textId="1CF19025" w:rsidR="009255F5" w:rsidRDefault="00330D8A">
      <w:r>
        <w:rPr>
          <w:b/>
          <w:bCs/>
          <w:u w:val="single"/>
        </w:rPr>
        <w:t>Gathering Information</w:t>
      </w:r>
    </w:p>
    <w:p w14:paraId="5D5DAE70" w14:textId="0F37EC4B" w:rsidR="00A460A6" w:rsidRDefault="009A574D" w:rsidP="00A460A6">
      <w:r>
        <w:t>You are likely going to end up negotiating with the venue.  Before you do that, you want to prepare.</w:t>
      </w:r>
      <w:r w:rsidR="00A460A6">
        <w:t xml:space="preserve">  </w:t>
      </w:r>
    </w:p>
    <w:p w14:paraId="0A23BC29" w14:textId="3116D108" w:rsidR="00770E37" w:rsidRDefault="00A460A6" w:rsidP="00A460A6">
      <w:pPr>
        <w:pStyle w:val="ListParagraph"/>
        <w:numPr>
          <w:ilvl w:val="0"/>
          <w:numId w:val="3"/>
        </w:numPr>
      </w:pPr>
      <w:r>
        <w:t>C</w:t>
      </w:r>
      <w:r w:rsidR="0056129D">
        <w:t xml:space="preserve">heck the cancellation policy in your </w:t>
      </w:r>
      <w:r w:rsidR="00AB2775">
        <w:t xml:space="preserve">specific </w:t>
      </w:r>
      <w:r w:rsidR="0056129D">
        <w:t>contract.</w:t>
      </w:r>
      <w:r w:rsidR="00770E37">
        <w:t xml:space="preserve"> </w:t>
      </w:r>
    </w:p>
    <w:p w14:paraId="22B38FF0" w14:textId="309F6E74" w:rsidR="00DE337D" w:rsidRDefault="00770E37" w:rsidP="00770E37">
      <w:pPr>
        <w:pStyle w:val="ListParagraph"/>
        <w:numPr>
          <w:ilvl w:val="1"/>
          <w:numId w:val="3"/>
        </w:numPr>
      </w:pPr>
      <w:r>
        <w:t>I</w:t>
      </w:r>
      <w:r w:rsidR="00353A5B">
        <w:t xml:space="preserve">f you can cancel with little or not penalty, that is your easiest </w:t>
      </w:r>
      <w:r w:rsidR="00D13CB1">
        <w:t>option.</w:t>
      </w:r>
    </w:p>
    <w:p w14:paraId="6F5D1A4D" w14:textId="617F43E6" w:rsidR="00770E37" w:rsidRDefault="009100AF" w:rsidP="00770E37">
      <w:pPr>
        <w:pStyle w:val="ListParagraph"/>
        <w:numPr>
          <w:ilvl w:val="1"/>
          <w:numId w:val="3"/>
        </w:numPr>
      </w:pPr>
      <w:r>
        <w:t>P</w:t>
      </w:r>
      <w:r w:rsidR="00C95DBB">
        <w:t xml:space="preserve">enalties usually increase as you get closer to the event, </w:t>
      </w:r>
      <w:r w:rsidR="00E80ABD">
        <w:t>so take note of upcoming deadlines that might influence how you proceed.</w:t>
      </w:r>
    </w:p>
    <w:p w14:paraId="6A5CC34A" w14:textId="14B23230" w:rsidR="00076C99" w:rsidRDefault="00076C99" w:rsidP="00770E37">
      <w:pPr>
        <w:pStyle w:val="ListParagraph"/>
        <w:numPr>
          <w:ilvl w:val="1"/>
          <w:numId w:val="3"/>
        </w:numPr>
      </w:pPr>
      <w:r>
        <w:t>Are any deposits due soon?</w:t>
      </w:r>
    </w:p>
    <w:p w14:paraId="2A24B5F1" w14:textId="137DE2EC" w:rsidR="00153B36" w:rsidRDefault="00153B36" w:rsidP="00770E37">
      <w:pPr>
        <w:pStyle w:val="ListParagraph"/>
        <w:numPr>
          <w:ilvl w:val="1"/>
          <w:numId w:val="3"/>
        </w:numPr>
      </w:pPr>
      <w:r>
        <w:t>For hotel rooms where guests make their own reservations, the cancellation policy is generally more lenient (</w:t>
      </w:r>
      <w:r w:rsidR="008A2CFD">
        <w:t>for example</w:t>
      </w:r>
      <w:r>
        <w:t>, 72 hours in advance of arrival) – but you should confirm and coordinate whatever you do with any guests who have already reserved rooms.  Note: The Charles Hotel contracts often have a less lenient policy on this point.</w:t>
      </w:r>
    </w:p>
    <w:p w14:paraId="67BE0EDA" w14:textId="6395A469" w:rsidR="001E461C" w:rsidRDefault="00A460A6" w:rsidP="0056129D">
      <w:pPr>
        <w:pStyle w:val="ListParagraph"/>
        <w:numPr>
          <w:ilvl w:val="0"/>
          <w:numId w:val="3"/>
        </w:numPr>
      </w:pPr>
      <w:r>
        <w:t>C</w:t>
      </w:r>
      <w:r w:rsidR="00EA4EEA">
        <w:t xml:space="preserve">heck the contract language </w:t>
      </w:r>
      <w:r w:rsidR="00C43B9F">
        <w:t>dealing with these circumstances</w:t>
      </w:r>
      <w:r w:rsidR="00F45BBB">
        <w:t xml:space="preserve">, if there is any.  </w:t>
      </w:r>
    </w:p>
    <w:p w14:paraId="2AFB1122" w14:textId="71A89BB4" w:rsidR="00330D8A" w:rsidRDefault="00F45BBB" w:rsidP="001E461C">
      <w:pPr>
        <w:pStyle w:val="ListParagraph"/>
        <w:numPr>
          <w:ilvl w:val="1"/>
          <w:numId w:val="3"/>
        </w:numPr>
      </w:pPr>
      <w:r>
        <w:t>This will likely be under a section called “Force Majeure” or “Impossibility</w:t>
      </w:r>
      <w:r w:rsidR="003620A9">
        <w:t>.</w:t>
      </w:r>
      <w:r>
        <w:t>”</w:t>
      </w:r>
      <w:r w:rsidR="002E554D">
        <w:t xml:space="preserve">  Because this language varies widely, please reach out to us for </w:t>
      </w:r>
      <w:r w:rsidR="003620A9">
        <w:t>advice on this language</w:t>
      </w:r>
      <w:r w:rsidR="00E268AB">
        <w:t>.</w:t>
      </w:r>
      <w:r w:rsidR="002874F2">
        <w:t xml:space="preserve">  </w:t>
      </w:r>
    </w:p>
    <w:p w14:paraId="59E67591" w14:textId="3E0829CF" w:rsidR="00E268AB" w:rsidRDefault="00330D8A" w:rsidP="001E461C">
      <w:pPr>
        <w:pStyle w:val="ListParagraph"/>
        <w:numPr>
          <w:ilvl w:val="1"/>
          <w:numId w:val="3"/>
        </w:numPr>
      </w:pPr>
      <w:r>
        <w:t xml:space="preserve">Even if there is no Force Majeure language, or the language </w:t>
      </w:r>
      <w:r w:rsidR="007A70A3">
        <w:t>does not seem to include</w:t>
      </w:r>
      <w:r>
        <w:t xml:space="preserve"> epidemics, w</w:t>
      </w:r>
      <w:r w:rsidR="002874F2">
        <w:t xml:space="preserve">e can advise </w:t>
      </w:r>
      <w:r w:rsidR="007A70A3">
        <w:t xml:space="preserve">you, including as to whether </w:t>
      </w:r>
      <w:r w:rsidR="002874F2">
        <w:t>there are other legal principles (such as “frustration of purpose”) that might offer similar help</w:t>
      </w:r>
      <w:r w:rsidR="00417808">
        <w:t>.</w:t>
      </w:r>
    </w:p>
    <w:p w14:paraId="640674DC" w14:textId="5E83C58A" w:rsidR="00807D07" w:rsidRDefault="00330D8A" w:rsidP="009200BF">
      <w:pPr>
        <w:pStyle w:val="ListParagraph"/>
        <w:numPr>
          <w:ilvl w:val="1"/>
          <w:numId w:val="3"/>
        </w:numPr>
      </w:pPr>
      <w:r>
        <w:t>For most contacts, Force Majeure or similar legal theories will only be available if it is literally</w:t>
      </w:r>
      <w:r w:rsidR="001E461C">
        <w:t xml:space="preserve"> impossible or illegal </w:t>
      </w:r>
      <w:r w:rsidR="00D63A45">
        <w:t xml:space="preserve">for the event to take place.  </w:t>
      </w:r>
      <w:r w:rsidR="00675B5B">
        <w:t>Events in the very short-term may be impossible due to Governor’s orders, transit shutdowns, etc.  However, given the uncertainty of COVID-19, it is likely not currently legally impossible to hold events scheduled for a few months from now.</w:t>
      </w:r>
      <w:r w:rsidR="00807D07">
        <w:t xml:space="preserve">  </w:t>
      </w:r>
      <w:r>
        <w:t xml:space="preserve">A current Harvard requirement to postpone or cancel </w:t>
      </w:r>
      <w:r w:rsidRPr="009200BF">
        <w:rPr>
          <w:u w:val="single"/>
        </w:rPr>
        <w:t>does not</w:t>
      </w:r>
      <w:r>
        <w:t xml:space="preserve"> equate to a legal impossibility.  </w:t>
      </w:r>
    </w:p>
    <w:p w14:paraId="003E18D4" w14:textId="5F7717FF" w:rsidR="00076C99" w:rsidRDefault="00076C99" w:rsidP="00076C99">
      <w:pPr>
        <w:pStyle w:val="ListParagraph"/>
        <w:numPr>
          <w:ilvl w:val="1"/>
          <w:numId w:val="3"/>
        </w:numPr>
      </w:pPr>
      <w:r w:rsidRPr="00076C99">
        <w:t xml:space="preserve">Even if you have a strong legal claim for Force Majeure, that does not necessarily mean that you owe nothing.  For example, </w:t>
      </w:r>
      <w:r>
        <w:t>if the venue has already ordered and paid for food and beverages, you might need to still compensate the venue for this expense.</w:t>
      </w:r>
    </w:p>
    <w:p w14:paraId="30AD4A61" w14:textId="56668ABD" w:rsidR="00F515A1" w:rsidRDefault="00087D89" w:rsidP="009200BF">
      <w:pPr>
        <w:pStyle w:val="ListParagraph"/>
        <w:numPr>
          <w:ilvl w:val="1"/>
          <w:numId w:val="3"/>
        </w:numPr>
      </w:pPr>
      <w:r>
        <w:t>In some cases (such as if</w:t>
      </w:r>
      <w:r w:rsidR="00A350FC">
        <w:t xml:space="preserve"> you have already paid </w:t>
      </w:r>
      <w:r w:rsidR="00EE5123">
        <w:t xml:space="preserve">a large deposit </w:t>
      </w:r>
      <w:r w:rsidR="00A350FC">
        <w:t>and the venue is being really difficul</w:t>
      </w:r>
      <w:r>
        <w:t>t)</w:t>
      </w:r>
      <w:r w:rsidR="00A350FC">
        <w:t xml:space="preserve">, you might be better off waiting and seeing if </w:t>
      </w:r>
      <w:r>
        <w:t xml:space="preserve">the event does become impossible.  However, </w:t>
      </w:r>
      <w:r w:rsidR="008A2CFD">
        <w:t>cancellation fees</w:t>
      </w:r>
      <w:r w:rsidR="00EE5123">
        <w:t xml:space="preserve"> </w:t>
      </w:r>
      <w:r w:rsidR="00330D8A">
        <w:t xml:space="preserve">generally </w:t>
      </w:r>
      <w:r w:rsidR="00EE5123">
        <w:t>increase with time, so there may be a point where you just need to cut your losses.</w:t>
      </w:r>
    </w:p>
    <w:p w14:paraId="7A74CC9A" w14:textId="13CFEE85" w:rsidR="00A460A6" w:rsidRDefault="00A350FC" w:rsidP="00A460A6">
      <w:pPr>
        <w:pStyle w:val="ListParagraph"/>
        <w:numPr>
          <w:ilvl w:val="0"/>
          <w:numId w:val="3"/>
        </w:numPr>
      </w:pPr>
      <w:r>
        <w:t>Assess your</w:t>
      </w:r>
      <w:r w:rsidR="00A14E0C">
        <w:t xml:space="preserve"> </w:t>
      </w:r>
      <w:r>
        <w:t>leverage</w:t>
      </w:r>
      <w:r w:rsidR="00A14E0C">
        <w:t>.</w:t>
      </w:r>
      <w:r w:rsidR="002C28DF">
        <w:t xml:space="preserve">  For example:</w:t>
      </w:r>
    </w:p>
    <w:p w14:paraId="04E02A30" w14:textId="3F7B46D4" w:rsidR="00A14E0C" w:rsidRDefault="004C77A3" w:rsidP="00A14E0C">
      <w:pPr>
        <w:pStyle w:val="ListParagraph"/>
        <w:numPr>
          <w:ilvl w:val="1"/>
          <w:numId w:val="3"/>
        </w:numPr>
      </w:pPr>
      <w:r>
        <w:t xml:space="preserve">Does your unit have a </w:t>
      </w:r>
      <w:r w:rsidR="00A14E0C">
        <w:t xml:space="preserve">lot of </w:t>
      </w:r>
      <w:r>
        <w:t xml:space="preserve">past or planned future </w:t>
      </w:r>
      <w:r w:rsidR="00A14E0C">
        <w:t>business with the venue?</w:t>
      </w:r>
    </w:p>
    <w:p w14:paraId="3EEE0428" w14:textId="35AC9292" w:rsidR="00A14E0C" w:rsidRDefault="00A14E0C" w:rsidP="00A14E0C">
      <w:pPr>
        <w:pStyle w:val="ListParagraph"/>
        <w:numPr>
          <w:ilvl w:val="1"/>
          <w:numId w:val="3"/>
        </w:numPr>
      </w:pPr>
      <w:r>
        <w:t>Does Harvard do a lot of business with the venue?</w:t>
      </w:r>
    </w:p>
    <w:p w14:paraId="3C57EAD5" w14:textId="77777777" w:rsidR="00A14E0C" w:rsidRDefault="00A14E0C" w:rsidP="00A14E0C">
      <w:pPr>
        <w:pStyle w:val="ListParagraph"/>
        <w:numPr>
          <w:ilvl w:val="1"/>
          <w:numId w:val="3"/>
        </w:numPr>
      </w:pPr>
      <w:r>
        <w:t xml:space="preserve">Does Harvard have a partnership with the hotel?  (See list at </w:t>
      </w:r>
      <w:hyperlink r:id="rId9" w:history="1">
        <w:r w:rsidRPr="009255F5">
          <w:rPr>
            <w:rStyle w:val="Hyperlink"/>
          </w:rPr>
          <w:t>Travel Website Meetings Tab</w:t>
        </w:r>
      </w:hyperlink>
      <w:r>
        <w:t xml:space="preserve">.) </w:t>
      </w:r>
    </w:p>
    <w:p w14:paraId="51949B27" w14:textId="133C11D7" w:rsidR="006E5BFE" w:rsidRDefault="002C28DF" w:rsidP="006E5BFE">
      <w:pPr>
        <w:pStyle w:val="ListParagraph"/>
        <w:numPr>
          <w:ilvl w:val="1"/>
          <w:numId w:val="3"/>
        </w:numPr>
      </w:pPr>
      <w:r>
        <w:t>Could you reschedule your event rather than just cancel it?</w:t>
      </w:r>
      <w:r w:rsidR="00A14E0C">
        <w:t xml:space="preserve"> </w:t>
      </w:r>
    </w:p>
    <w:p w14:paraId="028513A4" w14:textId="7FE99752" w:rsidR="00076C99" w:rsidRDefault="00076C99" w:rsidP="00076C99">
      <w:pPr>
        <w:pStyle w:val="ListParagraph"/>
        <w:numPr>
          <w:ilvl w:val="1"/>
          <w:numId w:val="3"/>
        </w:numPr>
      </w:pPr>
      <w:r w:rsidRPr="00076C99">
        <w:t xml:space="preserve">Have you paid a deposit </w:t>
      </w:r>
      <w:r>
        <w:t>already?</w:t>
      </w:r>
      <w:r w:rsidRPr="00076C99">
        <w:t xml:space="preserve">  As a </w:t>
      </w:r>
      <w:r>
        <w:t xml:space="preserve">purely </w:t>
      </w:r>
      <w:r w:rsidRPr="00076C99">
        <w:t>practical matter, you are</w:t>
      </w:r>
      <w:r>
        <w:t xml:space="preserve"> </w:t>
      </w:r>
      <w:r w:rsidRPr="00076C99">
        <w:t>better off if the hotel is trying to get you to pay a fee then if you are trying to get a refund.</w:t>
      </w:r>
    </w:p>
    <w:p w14:paraId="4BFBAE1F" w14:textId="47ADC51E" w:rsidR="00330D8A" w:rsidRPr="00330D8A" w:rsidRDefault="00330D8A" w:rsidP="002C28DF">
      <w:pPr>
        <w:rPr>
          <w:b/>
          <w:bCs/>
          <w:u w:val="single"/>
        </w:rPr>
      </w:pPr>
      <w:r w:rsidRPr="00330D8A">
        <w:rPr>
          <w:b/>
          <w:bCs/>
          <w:u w:val="single"/>
        </w:rPr>
        <w:t>Negotiating With The Venue</w:t>
      </w:r>
    </w:p>
    <w:p w14:paraId="7E1576FE" w14:textId="644A65ED" w:rsidR="002C28DF" w:rsidRDefault="00770E80" w:rsidP="002C28DF">
      <w:r>
        <w:t xml:space="preserve">Once you have prepared, you should reach out to the venue to try to work out the best deal that you can.  </w:t>
      </w:r>
      <w:r w:rsidRPr="006765AD">
        <w:rPr>
          <w:u w:val="single"/>
        </w:rPr>
        <w:t xml:space="preserve">Some </w:t>
      </w:r>
      <w:r w:rsidR="007053C4" w:rsidRPr="006765AD">
        <w:rPr>
          <w:u w:val="single"/>
        </w:rPr>
        <w:t>venues</w:t>
      </w:r>
      <w:r w:rsidRPr="006765AD">
        <w:rPr>
          <w:u w:val="single"/>
        </w:rPr>
        <w:t xml:space="preserve"> have been tak</w:t>
      </w:r>
      <w:r w:rsidR="007053C4" w:rsidRPr="006765AD">
        <w:rPr>
          <w:u w:val="single"/>
        </w:rPr>
        <w:t xml:space="preserve">ing any inquiry about a possible cancellation as a cancellation notice and immediately charging the full cancellation penalty to the credit card on file.  </w:t>
      </w:r>
      <w:r w:rsidR="006765AD" w:rsidRPr="006765AD">
        <w:rPr>
          <w:u w:val="single"/>
        </w:rPr>
        <w:t>Unless you want to simply cancel and pay the full penalty, be very careful in how you communicate</w:t>
      </w:r>
      <w:r w:rsidR="00330D8A">
        <w:rPr>
          <w:u w:val="single"/>
        </w:rPr>
        <w:t xml:space="preserve"> with the venue</w:t>
      </w:r>
      <w:r w:rsidR="006765AD" w:rsidRPr="006765AD">
        <w:rPr>
          <w:u w:val="single"/>
        </w:rPr>
        <w:t>.</w:t>
      </w:r>
    </w:p>
    <w:p w14:paraId="29A411BF" w14:textId="63183F39" w:rsidR="002B42F4" w:rsidRDefault="002B42F4" w:rsidP="006765AD">
      <w:pPr>
        <w:pStyle w:val="ListParagraph"/>
        <w:numPr>
          <w:ilvl w:val="0"/>
          <w:numId w:val="4"/>
        </w:numPr>
      </w:pPr>
      <w:r>
        <w:t>If you have several affected contracts, you may want to discuss them all together to get the best deal.</w:t>
      </w:r>
    </w:p>
    <w:p w14:paraId="1DADCC7D" w14:textId="0F372F47" w:rsidR="00966343" w:rsidRDefault="002B42F4" w:rsidP="00966343">
      <w:pPr>
        <w:pStyle w:val="ListParagraph"/>
        <w:numPr>
          <w:ilvl w:val="0"/>
          <w:numId w:val="4"/>
        </w:numPr>
      </w:pPr>
      <w:r>
        <w:t>If Harvard has a partnership, our contacts</w:t>
      </w:r>
      <w:r w:rsidR="008A2CFD">
        <w:t xml:space="preserve"> at the Web site above</w:t>
      </w:r>
      <w:r>
        <w:t xml:space="preserve"> may be a good place to start</w:t>
      </w:r>
      <w:r w:rsidR="00966343">
        <w:t xml:space="preserve"> discussions.</w:t>
      </w:r>
    </w:p>
    <w:p w14:paraId="57FA54BF" w14:textId="77777777" w:rsidR="00966343" w:rsidRDefault="009255F5" w:rsidP="00966343">
      <w:pPr>
        <w:pStyle w:val="ListParagraph"/>
        <w:numPr>
          <w:ilvl w:val="0"/>
          <w:numId w:val="4"/>
        </w:numPr>
      </w:pPr>
      <w:r>
        <w:t xml:space="preserve">If </w:t>
      </w:r>
      <w:r w:rsidR="00966343">
        <w:t xml:space="preserve">you hope to </w:t>
      </w:r>
      <w:r>
        <w:t>reschedule</w:t>
      </w:r>
      <w:r w:rsidR="00966343">
        <w:t xml:space="preserve"> the event</w:t>
      </w:r>
      <w:r>
        <w:t>, ask if the cancellation fee can be applied to the rescheduled meeting.</w:t>
      </w:r>
    </w:p>
    <w:p w14:paraId="2FCD60A0" w14:textId="3D334E7D" w:rsidR="00B20832" w:rsidRDefault="009255F5" w:rsidP="008A2CFD">
      <w:pPr>
        <w:pStyle w:val="ListParagraph"/>
        <w:numPr>
          <w:ilvl w:val="0"/>
          <w:numId w:val="4"/>
        </w:numPr>
      </w:pPr>
      <w:r>
        <w:t xml:space="preserve">If possible, work with the </w:t>
      </w:r>
      <w:r w:rsidR="00153B36">
        <w:t>venue</w:t>
      </w:r>
      <w:r>
        <w:t xml:space="preserve"> to see if you can reschedule to a month/timeframe when </w:t>
      </w:r>
      <w:r w:rsidR="0092375F">
        <w:t>it is</w:t>
      </w:r>
      <w:r>
        <w:t xml:space="preserve"> typically looking for business.</w:t>
      </w:r>
      <w:r w:rsidR="00330D8A">
        <w:t xml:space="preserve"> </w:t>
      </w:r>
    </w:p>
    <w:p w14:paraId="6A6AA4B4" w14:textId="4BD47A0F" w:rsidR="00270C4F" w:rsidRDefault="006A6F52" w:rsidP="00270C4F">
      <w:r>
        <w:t xml:space="preserve">Again, feel free to e-mail us at </w:t>
      </w:r>
      <w:hyperlink r:id="rId10" w:history="1">
        <w:r w:rsidRPr="006D58C9">
          <w:rPr>
            <w:rStyle w:val="Hyperlink"/>
          </w:rPr>
          <w:t>spcontracts@harvard.edu</w:t>
        </w:r>
      </w:hyperlink>
      <w:r>
        <w:t xml:space="preserve"> with any questions.</w:t>
      </w:r>
    </w:p>
    <w:sectPr w:rsidR="00270C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D98D" w14:textId="77777777" w:rsidR="006E5BFE" w:rsidRDefault="006E5BFE" w:rsidP="006E5BFE">
      <w:pPr>
        <w:spacing w:after="0" w:line="240" w:lineRule="auto"/>
      </w:pPr>
      <w:r>
        <w:separator/>
      </w:r>
    </w:p>
  </w:endnote>
  <w:endnote w:type="continuationSeparator" w:id="0">
    <w:p w14:paraId="0710100C" w14:textId="77777777" w:rsidR="006E5BFE" w:rsidRDefault="006E5BFE" w:rsidP="006E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637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AA87" w14:textId="4A3B8160" w:rsidR="006E5BFE" w:rsidRDefault="006E5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48782" w14:textId="33A9580A" w:rsidR="006E5BFE" w:rsidRDefault="006E5BFE">
    <w:pPr>
      <w:pStyle w:val="Footer"/>
    </w:pPr>
    <w:r>
      <w:t>March 2</w:t>
    </w:r>
    <w:r w:rsidR="001A6C6E">
      <w:t>6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DBF9" w14:textId="77777777" w:rsidR="006E5BFE" w:rsidRDefault="006E5BFE" w:rsidP="006E5BFE">
      <w:pPr>
        <w:spacing w:after="0" w:line="240" w:lineRule="auto"/>
      </w:pPr>
      <w:r>
        <w:separator/>
      </w:r>
    </w:p>
  </w:footnote>
  <w:footnote w:type="continuationSeparator" w:id="0">
    <w:p w14:paraId="65E66DD8" w14:textId="77777777" w:rsidR="006E5BFE" w:rsidRDefault="006E5BFE" w:rsidP="006E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E93"/>
    <w:multiLevelType w:val="hybridMultilevel"/>
    <w:tmpl w:val="83AC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044"/>
    <w:multiLevelType w:val="hybridMultilevel"/>
    <w:tmpl w:val="4752839E"/>
    <w:lvl w:ilvl="0" w:tplc="B1EE6A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7F5"/>
    <w:multiLevelType w:val="hybridMultilevel"/>
    <w:tmpl w:val="71D2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F69"/>
    <w:multiLevelType w:val="hybridMultilevel"/>
    <w:tmpl w:val="7D6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F5"/>
    <w:rsid w:val="00030FF5"/>
    <w:rsid w:val="00076C99"/>
    <w:rsid w:val="00087D89"/>
    <w:rsid w:val="000A34D1"/>
    <w:rsid w:val="00153B36"/>
    <w:rsid w:val="001A6C6E"/>
    <w:rsid w:val="001E461C"/>
    <w:rsid w:val="00270C4F"/>
    <w:rsid w:val="00274253"/>
    <w:rsid w:val="002874F2"/>
    <w:rsid w:val="002B42F4"/>
    <w:rsid w:val="002C28DF"/>
    <w:rsid w:val="002C2E01"/>
    <w:rsid w:val="002D0379"/>
    <w:rsid w:val="002D5415"/>
    <w:rsid w:val="002E554D"/>
    <w:rsid w:val="00330D8A"/>
    <w:rsid w:val="0034275F"/>
    <w:rsid w:val="00353A5B"/>
    <w:rsid w:val="003620A9"/>
    <w:rsid w:val="0040448D"/>
    <w:rsid w:val="00417808"/>
    <w:rsid w:val="004320A9"/>
    <w:rsid w:val="00434BD3"/>
    <w:rsid w:val="0047544C"/>
    <w:rsid w:val="00484797"/>
    <w:rsid w:val="004C77A3"/>
    <w:rsid w:val="00545CF0"/>
    <w:rsid w:val="0056129D"/>
    <w:rsid w:val="0057250D"/>
    <w:rsid w:val="00586784"/>
    <w:rsid w:val="00675B5B"/>
    <w:rsid w:val="006765AD"/>
    <w:rsid w:val="00692516"/>
    <w:rsid w:val="006A5D43"/>
    <w:rsid w:val="006A6F52"/>
    <w:rsid w:val="006C7331"/>
    <w:rsid w:val="006E5BFE"/>
    <w:rsid w:val="007053C4"/>
    <w:rsid w:val="00764949"/>
    <w:rsid w:val="00770E37"/>
    <w:rsid w:val="00770E80"/>
    <w:rsid w:val="007A70A3"/>
    <w:rsid w:val="007F3A13"/>
    <w:rsid w:val="00807D07"/>
    <w:rsid w:val="008269B4"/>
    <w:rsid w:val="00862FC4"/>
    <w:rsid w:val="008A2CFD"/>
    <w:rsid w:val="008E4044"/>
    <w:rsid w:val="009100AF"/>
    <w:rsid w:val="009200BF"/>
    <w:rsid w:val="0092375F"/>
    <w:rsid w:val="009255F5"/>
    <w:rsid w:val="00966343"/>
    <w:rsid w:val="00983B9F"/>
    <w:rsid w:val="009A574D"/>
    <w:rsid w:val="00A14E0C"/>
    <w:rsid w:val="00A350FC"/>
    <w:rsid w:val="00A460A6"/>
    <w:rsid w:val="00A74B6C"/>
    <w:rsid w:val="00AB2775"/>
    <w:rsid w:val="00AF5F72"/>
    <w:rsid w:val="00B20832"/>
    <w:rsid w:val="00BD676B"/>
    <w:rsid w:val="00C36869"/>
    <w:rsid w:val="00C414E8"/>
    <w:rsid w:val="00C43B9F"/>
    <w:rsid w:val="00C66CF9"/>
    <w:rsid w:val="00C712E5"/>
    <w:rsid w:val="00C95DBB"/>
    <w:rsid w:val="00D13CB1"/>
    <w:rsid w:val="00D63A45"/>
    <w:rsid w:val="00D85393"/>
    <w:rsid w:val="00DD212F"/>
    <w:rsid w:val="00DE337D"/>
    <w:rsid w:val="00E268AB"/>
    <w:rsid w:val="00E27F29"/>
    <w:rsid w:val="00E80ABD"/>
    <w:rsid w:val="00EA4EEA"/>
    <w:rsid w:val="00EE5123"/>
    <w:rsid w:val="00F04BF6"/>
    <w:rsid w:val="00F45BBB"/>
    <w:rsid w:val="00F515A1"/>
    <w:rsid w:val="00F65314"/>
    <w:rsid w:val="00F70F1A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F53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A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FE"/>
  </w:style>
  <w:style w:type="paragraph" w:styleId="Footer">
    <w:name w:val="footer"/>
    <w:basedOn w:val="Normal"/>
    <w:link w:val="FooterChar"/>
    <w:uiPriority w:val="99"/>
    <w:unhideWhenUsed/>
    <w:rsid w:val="006E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procurement.harvard.edu/contract-templ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ontracts@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contracts@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harvard.edu/offsite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2020-03-26T20:29:00Z</dcterms:created>
  <dcterms:modified xsi:type="dcterms:W3CDTF">2020-03-26T20:29:00Z</dcterms:modified>
</cp:coreProperties>
</file>